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A52818" w:rsidTr="00583CCA">
        <w:trPr>
          <w:trHeight w:val="1845"/>
        </w:trPr>
        <w:tc>
          <w:tcPr>
            <w:tcW w:w="2376" w:type="dxa"/>
          </w:tcPr>
          <w:p w:rsidR="00A52818" w:rsidRDefault="00A52818" w:rsidP="00583CCA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28F5CCB" wp14:editId="20E79378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2818" w:rsidRDefault="00A52818" w:rsidP="00583CCA"/>
          <w:p w:rsidR="00A52818" w:rsidRDefault="00A52818" w:rsidP="00583CCA"/>
        </w:tc>
        <w:tc>
          <w:tcPr>
            <w:tcW w:w="7195" w:type="dxa"/>
          </w:tcPr>
          <w:p w:rsidR="00A52818" w:rsidRDefault="00A52818" w:rsidP="00583CCA">
            <w:pPr>
              <w:spacing w:line="276" w:lineRule="auto"/>
              <w:ind w:right="-5"/>
              <w:jc w:val="center"/>
              <w:rPr>
                <w:b/>
                <w:i/>
              </w:rPr>
            </w:pPr>
            <w:r w:rsidRPr="005B340E">
              <w:rPr>
                <w:b/>
                <w:i/>
              </w:rPr>
              <w:t xml:space="preserve">      </w:t>
            </w:r>
          </w:p>
          <w:p w:rsidR="00A52818" w:rsidRDefault="00A52818" w:rsidP="00583CCA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 xml:space="preserve"> ГОСУДАРСТВЕННОЕ УЧРЕЖДЕНИЕ – </w:t>
            </w:r>
          </w:p>
          <w:p w:rsidR="00A52818" w:rsidRPr="00C26E21" w:rsidRDefault="00A52818" w:rsidP="00583CCA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ОТДЕЛЕНИЕ ПЕНСИОННОГО ФОНДА</w:t>
            </w:r>
          </w:p>
          <w:p w:rsidR="00A52818" w:rsidRPr="00C26E21" w:rsidRDefault="00A52818" w:rsidP="00583CCA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РОССИЙСКОЙ ФЕДЕРАЦИИ ПО ПРИМОРСКОМУ КРАЮ</w:t>
            </w:r>
          </w:p>
          <w:p w:rsidR="00A52818" w:rsidRDefault="00A52818" w:rsidP="00583CCA"/>
        </w:tc>
      </w:tr>
    </w:tbl>
    <w:p w:rsidR="00A52818" w:rsidRDefault="00A52818" w:rsidP="00A52818"/>
    <w:p w:rsidR="00A52818" w:rsidRDefault="00A52818" w:rsidP="00A52818">
      <w:pPr>
        <w:pStyle w:val="a3"/>
      </w:pPr>
      <w:r>
        <w:t>_____________________________________________________________________________</w:t>
      </w:r>
    </w:p>
    <w:p w:rsidR="00353BB6" w:rsidRDefault="00353BB6" w:rsidP="00A52818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Специальные </w:t>
      </w:r>
      <w:bookmarkStart w:id="0" w:name="_GoBack"/>
      <w:bookmarkEnd w:id="0"/>
    </w:p>
    <w:p w:rsidR="00A52818" w:rsidRPr="00A52818" w:rsidRDefault="00A52818" w:rsidP="00A52818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5473CC">
        <w:rPr>
          <w:b/>
          <w:bCs/>
          <w:kern w:val="36"/>
        </w:rPr>
        <w:t>1</w:t>
      </w:r>
      <w:r w:rsidR="00353BB6">
        <w:rPr>
          <w:b/>
          <w:bCs/>
          <w:kern w:val="36"/>
        </w:rPr>
        <w:t xml:space="preserve">8 </w:t>
      </w:r>
      <w:r w:rsidRPr="005473CC">
        <w:rPr>
          <w:b/>
          <w:bCs/>
          <w:kern w:val="36"/>
        </w:rPr>
        <w:t>июня 2020, г. Владивосток</w:t>
      </w:r>
    </w:p>
    <w:p w:rsidR="007A498F" w:rsidRPr="007A498F" w:rsidRDefault="007A498F" w:rsidP="00333A6F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</w:rPr>
      </w:pPr>
      <w:r w:rsidRPr="007A498F">
        <w:rPr>
          <w:rFonts w:cs="Helv"/>
          <w:color w:val="000000"/>
        </w:rPr>
        <w:t>В Приморском крае продолжаются выплаты гражданам, которые с апреля по июнь взяли на сопровождаемое или временное проживание детей-сирот и детей, оставшихся без попечения родителей, из социальн</w:t>
      </w:r>
      <w:r w:rsidR="00A57B83">
        <w:rPr>
          <w:rFonts w:cs="Helv"/>
          <w:color w:val="000000"/>
        </w:rPr>
        <w:t>ых</w:t>
      </w:r>
      <w:r w:rsidRPr="007A498F">
        <w:rPr>
          <w:rFonts w:cs="Helv"/>
          <w:color w:val="000000"/>
        </w:rPr>
        <w:t xml:space="preserve"> </w:t>
      </w:r>
      <w:r w:rsidR="00A57B83">
        <w:rPr>
          <w:rFonts w:cs="Helv"/>
          <w:color w:val="000000"/>
        </w:rPr>
        <w:t>организаций</w:t>
      </w:r>
      <w:r w:rsidRPr="007A498F">
        <w:rPr>
          <w:rFonts w:cs="Helv"/>
          <w:color w:val="000000"/>
        </w:rPr>
        <w:t>.</w:t>
      </w:r>
    </w:p>
    <w:p w:rsidR="007A498F" w:rsidRPr="007A498F" w:rsidRDefault="007A498F" w:rsidP="00333A6F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</w:rPr>
      </w:pPr>
    </w:p>
    <w:p w:rsidR="007A498F" w:rsidRDefault="007A498F" w:rsidP="00333A6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color w:val="000000"/>
        </w:rPr>
      </w:pPr>
      <w:r w:rsidRPr="007A498F">
        <w:rPr>
          <w:rFonts w:cs="Helv"/>
          <w:color w:val="000000"/>
        </w:rPr>
        <w:t>Выплаты получили 92 человек</w:t>
      </w:r>
      <w:r w:rsidR="00C44FB5">
        <w:rPr>
          <w:rFonts w:cs="Helv"/>
          <w:color w:val="000000"/>
        </w:rPr>
        <w:t>а. Размер выплаты составляет 12.</w:t>
      </w:r>
      <w:r w:rsidRPr="007A498F">
        <w:rPr>
          <w:rFonts w:cs="Helv"/>
          <w:color w:val="000000"/>
        </w:rPr>
        <w:t>130 рублей ежемесячно в период с 1 апреля до 30 июня на каждого ребенка. Общая сумма выплат составила 2,049 млн. рублей.</w:t>
      </w:r>
    </w:p>
    <w:p w:rsidR="00A57B83" w:rsidRDefault="00A57B83" w:rsidP="00333A6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color w:val="000000"/>
        </w:rPr>
      </w:pPr>
      <w:r w:rsidRPr="00A57B83">
        <w:rPr>
          <w:rFonts w:cs="Helv"/>
          <w:color w:val="000000"/>
        </w:rPr>
        <w:t>Право на выплату в ПФР  проверяется через специальный реестр волонтеров и неравнодушных граждан, который сформирован Министерством  образования края за период апрель-май. За  июнь 2020 года реестр будет сформирован в начале июля.</w:t>
      </w:r>
    </w:p>
    <w:p w:rsidR="00A57B83" w:rsidRPr="007A498F" w:rsidRDefault="00A57B83" w:rsidP="00333A6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color w:val="000000"/>
        </w:rPr>
      </w:pPr>
      <w:r w:rsidRPr="00A57B83">
        <w:rPr>
          <w:rFonts w:cs="Helv"/>
          <w:color w:val="000000"/>
        </w:rPr>
        <w:t xml:space="preserve">Для получения выплаты нужно обратиться в территориальное управление ПФР по месту жительства, месту пребывания или фактического проживания с заявлением. Сделать это можно в любое время до 1 октября 2020 г., также заявление можно подать через </w:t>
      </w:r>
      <w:proofErr w:type="spellStart"/>
      <w:r w:rsidRPr="00A57B83">
        <w:rPr>
          <w:rFonts w:cs="Helv"/>
          <w:color w:val="000000"/>
        </w:rPr>
        <w:t>Госуслуги</w:t>
      </w:r>
      <w:proofErr w:type="spellEnd"/>
      <w:r w:rsidRPr="00A57B83">
        <w:rPr>
          <w:rFonts w:cs="Helv"/>
          <w:color w:val="000000"/>
        </w:rPr>
        <w:t>.</w:t>
      </w:r>
    </w:p>
    <w:p w:rsidR="007A498F" w:rsidRPr="007A498F" w:rsidRDefault="007A498F" w:rsidP="00333A6F">
      <w:pPr>
        <w:autoSpaceDE w:val="0"/>
        <w:autoSpaceDN w:val="0"/>
        <w:adjustRightInd w:val="0"/>
        <w:spacing w:after="240" w:line="240" w:lineRule="auto"/>
        <w:jc w:val="both"/>
        <w:rPr>
          <w:rFonts w:cs="Helv"/>
          <w:color w:val="000000"/>
        </w:rPr>
      </w:pPr>
      <w:r w:rsidRPr="007A498F">
        <w:rPr>
          <w:rFonts w:cs="Helv"/>
          <w:color w:val="000000"/>
        </w:rPr>
        <w:t>Основанием для получения специальной выплаты являются наличие соответствующей информации о заявителе в реестре и наличие периода сопровождаемого проживания инвалида, ребенка у заявителя продолжительностью не менее 7 дней в месяц в период с 1 апреля по 30 июня 2020</w:t>
      </w:r>
      <w:r w:rsidR="00826A44">
        <w:rPr>
          <w:rFonts w:cs="Helv"/>
          <w:color w:val="000000"/>
        </w:rPr>
        <w:t xml:space="preserve"> </w:t>
      </w:r>
      <w:r w:rsidRPr="007A498F">
        <w:rPr>
          <w:rFonts w:cs="Helv"/>
          <w:color w:val="000000"/>
        </w:rPr>
        <w:t>г</w:t>
      </w:r>
      <w:r w:rsidR="00826A44">
        <w:rPr>
          <w:rFonts w:cs="Helv"/>
          <w:color w:val="000000"/>
        </w:rPr>
        <w:t>ода</w:t>
      </w:r>
      <w:r w:rsidRPr="007A498F">
        <w:rPr>
          <w:rFonts w:cs="Helv"/>
          <w:color w:val="000000"/>
        </w:rPr>
        <w:t>.</w:t>
      </w:r>
    </w:p>
    <w:p w:rsidR="006640DF" w:rsidRDefault="007A498F" w:rsidP="00333A6F">
      <w:pPr>
        <w:jc w:val="both"/>
        <w:rPr>
          <w:rFonts w:cs="Helv"/>
          <w:color w:val="000000"/>
        </w:rPr>
      </w:pPr>
      <w:r w:rsidRPr="007A498F">
        <w:rPr>
          <w:rFonts w:cs="Helv"/>
          <w:color w:val="000000"/>
        </w:rPr>
        <w:t>Телефон для справок: 8 (423) 24 98</w:t>
      </w:r>
      <w:r w:rsidR="00436280">
        <w:rPr>
          <w:rFonts w:cs="Helv"/>
          <w:color w:val="000000"/>
        </w:rPr>
        <w:t> </w:t>
      </w:r>
      <w:r w:rsidRPr="007A498F">
        <w:rPr>
          <w:rFonts w:cs="Helv"/>
          <w:color w:val="000000"/>
        </w:rPr>
        <w:t>600</w:t>
      </w:r>
    </w:p>
    <w:p w:rsidR="00436280" w:rsidRDefault="00436280" w:rsidP="00333A6F">
      <w:pPr>
        <w:jc w:val="both"/>
        <w:rPr>
          <w:rFonts w:cs="Helv"/>
          <w:color w:val="000000"/>
        </w:rPr>
      </w:pPr>
    </w:p>
    <w:p w:rsidR="00436280" w:rsidRDefault="00436280" w:rsidP="00333A6F">
      <w:pPr>
        <w:jc w:val="both"/>
        <w:rPr>
          <w:rFonts w:cs="Helv"/>
          <w:color w:val="000000"/>
        </w:rPr>
      </w:pPr>
    </w:p>
    <w:p w:rsidR="00436280" w:rsidRPr="000D7D1C" w:rsidRDefault="00436280" w:rsidP="00436280">
      <w:pPr>
        <w:pStyle w:val="a5"/>
      </w:pPr>
      <w:r w:rsidRPr="000D7D1C">
        <w:t>Лидия Смыченко,</w:t>
      </w:r>
    </w:p>
    <w:p w:rsidR="00436280" w:rsidRPr="000D7D1C" w:rsidRDefault="00436280" w:rsidP="00436280">
      <w:pPr>
        <w:pStyle w:val="a5"/>
      </w:pPr>
      <w:r w:rsidRPr="000D7D1C">
        <w:t xml:space="preserve"> руководитель пресс-службы Отделения ПФР</w:t>
      </w:r>
    </w:p>
    <w:p w:rsidR="00436280" w:rsidRDefault="00436280" w:rsidP="00436280">
      <w:pPr>
        <w:pStyle w:val="a5"/>
      </w:pPr>
      <w:r w:rsidRPr="000D7D1C">
        <w:t xml:space="preserve"> по Приморскому краю</w:t>
      </w:r>
      <w:r>
        <w:t xml:space="preserve"> </w:t>
      </w:r>
      <w:r w:rsidRPr="00AD5EA0">
        <w:t>(423) 2498-713</w:t>
      </w:r>
      <w:r>
        <w:t xml:space="preserve">, </w:t>
      </w:r>
    </w:p>
    <w:p w:rsidR="00436280" w:rsidRPr="00D15B5A" w:rsidRDefault="00436280" w:rsidP="00436280">
      <w:pPr>
        <w:pStyle w:val="a5"/>
      </w:pPr>
      <w:proofErr w:type="gramStart"/>
      <w:r w:rsidRPr="00AD5EA0">
        <w:rPr>
          <w:lang w:val="en-US"/>
        </w:rPr>
        <w:t>e</w:t>
      </w:r>
      <w:r>
        <w:t>-</w:t>
      </w:r>
      <w:proofErr w:type="gramEnd"/>
      <w:r>
        <w:t xml:space="preserve"> </w:t>
      </w:r>
      <w:r w:rsidRPr="00AD5EA0">
        <w:rPr>
          <w:lang w:val="en-US"/>
        </w:rPr>
        <w:t>mail</w:t>
      </w:r>
      <w:r w:rsidRPr="00AD5EA0">
        <w:t xml:space="preserve">: </w:t>
      </w:r>
      <w:hyperlink r:id="rId6" w:history="1">
        <w:r w:rsidRPr="00AD5EA0">
          <w:rPr>
            <w:rStyle w:val="a6"/>
          </w:rPr>
          <w:t>2901@035.</w:t>
        </w:r>
        <w:proofErr w:type="spellStart"/>
        <w:r w:rsidRPr="00AD5EA0">
          <w:rPr>
            <w:rStyle w:val="a6"/>
            <w:lang w:val="en-US"/>
          </w:rPr>
          <w:t>pfr</w:t>
        </w:r>
        <w:proofErr w:type="spellEnd"/>
        <w:r w:rsidRPr="00AD5EA0">
          <w:rPr>
            <w:rStyle w:val="a6"/>
          </w:rPr>
          <w:t>.</w:t>
        </w:r>
        <w:proofErr w:type="spellStart"/>
        <w:r w:rsidRPr="00AD5EA0">
          <w:rPr>
            <w:rStyle w:val="a6"/>
            <w:lang w:val="en-US"/>
          </w:rPr>
          <w:t>ru</w:t>
        </w:r>
        <w:proofErr w:type="spellEnd"/>
      </w:hyperlink>
      <w:r>
        <w:t xml:space="preserve">            </w:t>
      </w:r>
    </w:p>
    <w:p w:rsidR="00436280" w:rsidRPr="007A498F" w:rsidRDefault="00436280" w:rsidP="00333A6F">
      <w:pPr>
        <w:jc w:val="both"/>
      </w:pPr>
    </w:p>
    <w:sectPr w:rsidR="00436280" w:rsidRPr="007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79"/>
    <w:rsid w:val="000B30DC"/>
    <w:rsid w:val="000F1D7C"/>
    <w:rsid w:val="001D66DB"/>
    <w:rsid w:val="00333A6F"/>
    <w:rsid w:val="00353BB6"/>
    <w:rsid w:val="00436280"/>
    <w:rsid w:val="007A498F"/>
    <w:rsid w:val="007F6579"/>
    <w:rsid w:val="00826A44"/>
    <w:rsid w:val="00A52818"/>
    <w:rsid w:val="00A57B83"/>
    <w:rsid w:val="00C4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628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436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628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436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Сергеева Дарья Сергеевна</cp:lastModifiedBy>
  <cp:revision>10</cp:revision>
  <dcterms:created xsi:type="dcterms:W3CDTF">2020-06-18T03:04:00Z</dcterms:created>
  <dcterms:modified xsi:type="dcterms:W3CDTF">2020-06-18T03:21:00Z</dcterms:modified>
</cp:coreProperties>
</file>